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BE9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35996F89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5A58BC1A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1935096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22B6E46D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5D65F6EC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2BBEA6F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C17DC1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A627AED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3F12AE8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4ABDBE51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6C3B046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2F243770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B6F85B4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2068FED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77055DA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23E626C2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4F69B3B9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37549557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2520927B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6DA03D17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D7AFC9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42F1F95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57F7EE3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84D0084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49F74B28" w14:textId="36213CCD" w:rsidR="0015538F" w:rsidRPr="00DB3E12" w:rsidRDefault="00DB3E12" w:rsidP="00B82A54">
            <w:pPr>
              <w:rPr>
                <w:rFonts w:ascii="Bookman Old Style" w:hAnsi="Bookman Old Style"/>
              </w:rPr>
            </w:pPr>
            <w:r w:rsidRPr="00DB3E12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DB3E12">
              <w:rPr>
                <w:rFonts w:ascii="Bookman Old Style" w:hAnsi="Bookman Old Style"/>
              </w:rPr>
              <w:t xml:space="preserve"> nadzoru nad miejscami gromadzenia, skupu lub sprzedaży zwierząt, targowiskami oraz wystawami, pokazami lub konkursami zwierząt</w:t>
            </w:r>
          </w:p>
        </w:tc>
        <w:tc>
          <w:tcPr>
            <w:tcW w:w="1671" w:type="dxa"/>
          </w:tcPr>
          <w:p w14:paraId="2F0B1C6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E41F9F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1D19C02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7FECE60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367ED5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041FDED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55B48A9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C03DF06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67AC640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B8658A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D7B47C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4B8FD9A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89D816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FB9DA32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FEE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A5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5E2B873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60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C0E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09D79C2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1AE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A0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804AB24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40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1C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F535F9A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3CE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B1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46A39D2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FC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6D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15405F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01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39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276FCB0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AE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69F4D5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1866862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3034681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65894A5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03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CDD496B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E5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D7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7FFFB4B8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0E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E8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FC4EFDB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11326586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556D8BA9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34890D14" w14:textId="77777777" w:rsidTr="00B82A54">
        <w:tc>
          <w:tcPr>
            <w:tcW w:w="7514" w:type="dxa"/>
          </w:tcPr>
          <w:p w14:paraId="6693C5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E03604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72913B76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48A31C7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5E7983CE" w14:textId="77777777" w:rsidTr="00B82A54">
        <w:tc>
          <w:tcPr>
            <w:tcW w:w="7514" w:type="dxa"/>
          </w:tcPr>
          <w:p w14:paraId="08C7830C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68FB21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400F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58E356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BA25A9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D2479B0" w14:textId="77777777" w:rsidTr="00B82A54">
        <w:trPr>
          <w:trHeight w:val="882"/>
        </w:trPr>
        <w:tc>
          <w:tcPr>
            <w:tcW w:w="7514" w:type="dxa"/>
          </w:tcPr>
          <w:p w14:paraId="76C25DD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1996B91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647021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D2908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A2B60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83973CB" w14:textId="77777777" w:rsidTr="00B82A54">
        <w:tc>
          <w:tcPr>
            <w:tcW w:w="7514" w:type="dxa"/>
          </w:tcPr>
          <w:p w14:paraId="4B5D14B3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4CF006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F48402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1D296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6F4CB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063298" w14:textId="77777777" w:rsidTr="00B82A54">
        <w:tc>
          <w:tcPr>
            <w:tcW w:w="7514" w:type="dxa"/>
          </w:tcPr>
          <w:p w14:paraId="4F1C2AE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06A777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1B090E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DB46EB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E078F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59BEADD" w14:textId="77777777" w:rsidTr="00B82A54">
        <w:tc>
          <w:tcPr>
            <w:tcW w:w="7514" w:type="dxa"/>
          </w:tcPr>
          <w:p w14:paraId="3FCFB627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1E8BD4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558A72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51182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BC1671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1D5CE7E" w14:textId="77777777" w:rsidTr="00B82A54">
        <w:tc>
          <w:tcPr>
            <w:tcW w:w="7514" w:type="dxa"/>
          </w:tcPr>
          <w:p w14:paraId="798E0B81" w14:textId="12932E25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>eślonych w art. 16 ust.1</w:t>
            </w:r>
            <w:r w:rsidR="00D079EC">
              <w:rPr>
                <w:rFonts w:ascii="Bookman Old Style" w:hAnsi="Bookman Old Style"/>
              </w:rPr>
              <w:t>, ust. 2a</w:t>
            </w:r>
            <w:r w:rsidR="00692612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 xml:space="preserve">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595C515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5AA669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52E170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4364A8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FAA086E" w14:textId="77777777" w:rsidTr="00B82A54">
        <w:tc>
          <w:tcPr>
            <w:tcW w:w="7514" w:type="dxa"/>
          </w:tcPr>
          <w:p w14:paraId="325FB37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1C754B5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AD7A0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D38C13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58EDD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191A274" w14:textId="77777777" w:rsidTr="00B82A54">
        <w:tc>
          <w:tcPr>
            <w:tcW w:w="7514" w:type="dxa"/>
          </w:tcPr>
          <w:p w14:paraId="1912594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6FF8A3A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0AC39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A2E930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7CAFE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51CD42C" w14:textId="77777777" w:rsidTr="00B82A54">
        <w:tc>
          <w:tcPr>
            <w:tcW w:w="7514" w:type="dxa"/>
          </w:tcPr>
          <w:p w14:paraId="5B1219F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607A690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31B0A2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F615C4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994FD1C" w14:textId="77777777" w:rsidTr="00B82A54">
        <w:tc>
          <w:tcPr>
            <w:tcW w:w="7514" w:type="dxa"/>
          </w:tcPr>
          <w:p w14:paraId="1E047C6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2D25E5F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1F33CE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B74F29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08A6D6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3BF0771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328D6606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58FC433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2766D86F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2F89D033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5504FF01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3BB7B855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</w:t>
      </w:r>
      <w:r w:rsidRPr="00A95BB1">
        <w:rPr>
          <w:rFonts w:ascii="Bookman Old Style" w:hAnsi="Bookman Old Style"/>
        </w:rPr>
        <w:lastRenderedPageBreak/>
        <w:t>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12276F18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0DDDB9D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E3064CD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7197B63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435EFC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43BE3E2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08A218FE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4DA56B1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E0B2321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C4FA2E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6291956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1BDD2A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5A48404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20D64F7D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8B43FA2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DD2B" w14:textId="77777777" w:rsidR="004C3460" w:rsidRDefault="004C3460">
      <w:r>
        <w:separator/>
      </w:r>
    </w:p>
  </w:endnote>
  <w:endnote w:type="continuationSeparator" w:id="0">
    <w:p w14:paraId="5A58F2B1" w14:textId="77777777" w:rsidR="004C3460" w:rsidRDefault="004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780EC140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E7">
          <w:rPr>
            <w:noProof/>
          </w:rPr>
          <w:t>4</w:t>
        </w:r>
        <w:r>
          <w:fldChar w:fldCharType="end"/>
        </w:r>
      </w:p>
    </w:sdtContent>
  </w:sdt>
  <w:p w14:paraId="6918B161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54D2" w14:textId="77777777" w:rsidR="004C3460" w:rsidRDefault="004C3460">
      <w:r>
        <w:separator/>
      </w:r>
    </w:p>
  </w:footnote>
  <w:footnote w:type="continuationSeparator" w:id="0">
    <w:p w14:paraId="0452FDE0" w14:textId="77777777" w:rsidR="004C3460" w:rsidRDefault="004C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A2D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31935D7C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404913359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26088"/>
    <w:rsid w:val="0015538F"/>
    <w:rsid w:val="002803BC"/>
    <w:rsid w:val="00287FB0"/>
    <w:rsid w:val="00297AA1"/>
    <w:rsid w:val="00316EDA"/>
    <w:rsid w:val="004C3460"/>
    <w:rsid w:val="0059175C"/>
    <w:rsid w:val="006415E7"/>
    <w:rsid w:val="00692612"/>
    <w:rsid w:val="00715934"/>
    <w:rsid w:val="00817A0D"/>
    <w:rsid w:val="00897883"/>
    <w:rsid w:val="00A3322F"/>
    <w:rsid w:val="00B24C87"/>
    <w:rsid w:val="00D079EC"/>
    <w:rsid w:val="00DB3E12"/>
    <w:rsid w:val="00EB05F0"/>
    <w:rsid w:val="00F408C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3FD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Sekretariat</cp:lastModifiedBy>
  <cp:revision>8</cp:revision>
  <dcterms:created xsi:type="dcterms:W3CDTF">2020-12-01T09:35:00Z</dcterms:created>
  <dcterms:modified xsi:type="dcterms:W3CDTF">2022-11-16T09:43:00Z</dcterms:modified>
</cp:coreProperties>
</file>